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32" w:rsidRDefault="00E75D32" w:rsidP="007159BE">
      <w:pPr>
        <w:jc w:val="both"/>
      </w:pPr>
    </w:p>
    <w:p w:rsidR="00E75D32" w:rsidRPr="0036555C" w:rsidRDefault="00E75D32" w:rsidP="00E75D32">
      <w:pPr>
        <w:jc w:val="center"/>
        <w:rPr>
          <w:b/>
          <w:sz w:val="28"/>
          <w:szCs w:val="28"/>
        </w:rPr>
      </w:pPr>
      <w:r w:rsidRPr="0036555C">
        <w:rPr>
          <w:b/>
          <w:sz w:val="28"/>
          <w:szCs w:val="28"/>
        </w:rPr>
        <w:t xml:space="preserve">Широкобуеракское муниципальное образование </w:t>
      </w:r>
    </w:p>
    <w:p w:rsidR="00E75D32" w:rsidRPr="0036555C" w:rsidRDefault="00E75D32" w:rsidP="00E75D32">
      <w:pPr>
        <w:jc w:val="center"/>
        <w:rPr>
          <w:b/>
          <w:sz w:val="28"/>
          <w:szCs w:val="28"/>
        </w:rPr>
      </w:pPr>
      <w:r w:rsidRPr="0036555C">
        <w:rPr>
          <w:b/>
          <w:sz w:val="28"/>
          <w:szCs w:val="28"/>
        </w:rPr>
        <w:t>Вольского муниципального района Саратовской области</w:t>
      </w:r>
    </w:p>
    <w:p w:rsidR="00487C2E" w:rsidRPr="0036555C" w:rsidRDefault="0036555C" w:rsidP="0036555C">
      <w:pPr>
        <w:pStyle w:val="a6"/>
        <w:jc w:val="center"/>
        <w:rPr>
          <w:b/>
          <w:sz w:val="28"/>
          <w:szCs w:val="28"/>
        </w:rPr>
      </w:pPr>
      <w:r w:rsidRPr="0036555C">
        <w:rPr>
          <w:b/>
          <w:sz w:val="28"/>
          <w:szCs w:val="28"/>
        </w:rPr>
        <w:t>Итоги работы за</w:t>
      </w:r>
      <w:r w:rsidRPr="0036555C">
        <w:rPr>
          <w:b/>
          <w:sz w:val="28"/>
          <w:szCs w:val="28"/>
        </w:rPr>
        <w:t xml:space="preserve"> 2022 год</w:t>
      </w:r>
    </w:p>
    <w:p w:rsidR="0036555C" w:rsidRPr="0036555C" w:rsidRDefault="0036555C" w:rsidP="0036555C">
      <w:pPr>
        <w:pStyle w:val="a6"/>
        <w:jc w:val="center"/>
        <w:rPr>
          <w:sz w:val="28"/>
          <w:szCs w:val="28"/>
        </w:rPr>
      </w:pPr>
    </w:p>
    <w:p w:rsidR="00487C2E" w:rsidRPr="004E39E4" w:rsidRDefault="00487C2E" w:rsidP="006A7A6B">
      <w:pPr>
        <w:pStyle w:val="a6"/>
        <w:numPr>
          <w:ilvl w:val="0"/>
          <w:numId w:val="7"/>
        </w:numPr>
        <w:ind w:left="0" w:hanging="294"/>
        <w:jc w:val="center"/>
        <w:rPr>
          <w:b/>
          <w:sz w:val="28"/>
          <w:szCs w:val="28"/>
        </w:rPr>
      </w:pPr>
      <w:r w:rsidRPr="004E39E4">
        <w:rPr>
          <w:b/>
          <w:sz w:val="28"/>
          <w:szCs w:val="28"/>
        </w:rPr>
        <w:t>Общая и</w:t>
      </w:r>
      <w:r w:rsidR="001A20FE">
        <w:rPr>
          <w:b/>
          <w:sz w:val="28"/>
          <w:szCs w:val="28"/>
        </w:rPr>
        <w:t xml:space="preserve">нформация по Широкобуеракскому </w:t>
      </w:r>
      <w:r w:rsidRPr="004E39E4">
        <w:rPr>
          <w:b/>
          <w:sz w:val="28"/>
          <w:szCs w:val="28"/>
        </w:rPr>
        <w:t>муниципальному образованию Вольского муниципального района Саратовской области</w:t>
      </w:r>
    </w:p>
    <w:p w:rsidR="0003332F" w:rsidRDefault="0003332F" w:rsidP="001A20FE">
      <w:pPr>
        <w:jc w:val="both"/>
        <w:rPr>
          <w:rFonts w:cs="Tahoma"/>
          <w:iCs/>
          <w:sz w:val="28"/>
          <w:szCs w:val="28"/>
          <w:shd w:val="clear" w:color="auto" w:fill="FFFFFF"/>
        </w:rPr>
      </w:pPr>
    </w:p>
    <w:p w:rsidR="001A20FE" w:rsidRDefault="00E75D32" w:rsidP="0003332F">
      <w:pPr>
        <w:ind w:firstLine="708"/>
        <w:jc w:val="both"/>
        <w:rPr>
          <w:rFonts w:cs="Tahoma"/>
          <w:iCs/>
          <w:sz w:val="28"/>
          <w:szCs w:val="28"/>
          <w:shd w:val="clear" w:color="auto" w:fill="FFFFFF"/>
        </w:rPr>
      </w:pPr>
      <w:r>
        <w:rPr>
          <w:rFonts w:cs="Tahoma"/>
          <w:iCs/>
          <w:sz w:val="28"/>
          <w:szCs w:val="28"/>
          <w:shd w:val="clear" w:color="auto" w:fill="FFFFFF"/>
        </w:rPr>
        <w:t>В состав Широкобуеракского муниципального образования</w:t>
      </w:r>
      <w:r w:rsidR="000E6C19">
        <w:rPr>
          <w:rFonts w:cs="Tahoma"/>
          <w:iCs/>
          <w:sz w:val="28"/>
          <w:szCs w:val="28"/>
          <w:shd w:val="clear" w:color="auto" w:fill="FFFFFF"/>
        </w:rPr>
        <w:t xml:space="preserve"> входит пять населенных пунктов</w:t>
      </w:r>
      <w:r w:rsidR="001A20FE">
        <w:rPr>
          <w:rFonts w:cs="Tahoma"/>
          <w:iCs/>
          <w:sz w:val="28"/>
          <w:szCs w:val="28"/>
          <w:shd w:val="clear" w:color="auto" w:fill="FFFFFF"/>
        </w:rPr>
        <w:t xml:space="preserve"> (с. Широкий Буерак, с. Богатое, с. Богородское, с. Заветное, с. Рощино)</w:t>
      </w:r>
      <w:r w:rsidR="000E6C19">
        <w:rPr>
          <w:rFonts w:cs="Tahoma"/>
          <w:iCs/>
          <w:sz w:val="28"/>
          <w:szCs w:val="28"/>
          <w:shd w:val="clear" w:color="auto" w:fill="FFFFFF"/>
        </w:rPr>
        <w:t>, села газифицированы.</w:t>
      </w:r>
      <w:r w:rsidR="006A7A6B">
        <w:rPr>
          <w:rFonts w:cs="Tahoma"/>
          <w:iCs/>
          <w:sz w:val="28"/>
          <w:szCs w:val="28"/>
          <w:shd w:val="clear" w:color="auto" w:fill="FFFFFF"/>
        </w:rPr>
        <w:t xml:space="preserve"> </w:t>
      </w:r>
    </w:p>
    <w:p w:rsidR="001A20FE" w:rsidRDefault="000E6C19" w:rsidP="0003332F">
      <w:pPr>
        <w:ind w:firstLine="708"/>
        <w:jc w:val="both"/>
        <w:rPr>
          <w:sz w:val="28"/>
          <w:szCs w:val="28"/>
        </w:rPr>
      </w:pPr>
      <w:r w:rsidRPr="000E6C19">
        <w:rPr>
          <w:bCs/>
          <w:sz w:val="28"/>
          <w:szCs w:val="28"/>
        </w:rPr>
        <w:t xml:space="preserve">Общая площадь улично-дорожной сети (улиц, проездов, набережных) – </w:t>
      </w:r>
      <w:r w:rsidR="00EE4F59">
        <w:rPr>
          <w:sz w:val="28"/>
          <w:szCs w:val="28"/>
        </w:rPr>
        <w:t>37,6</w:t>
      </w:r>
      <w:r>
        <w:rPr>
          <w:sz w:val="28"/>
          <w:szCs w:val="28"/>
        </w:rPr>
        <w:t xml:space="preserve"> км. </w:t>
      </w:r>
    </w:p>
    <w:p w:rsidR="0003332F" w:rsidRPr="000E6C19" w:rsidRDefault="000E6C19" w:rsidP="0003332F">
      <w:pPr>
        <w:ind w:firstLine="708"/>
        <w:jc w:val="both"/>
        <w:rPr>
          <w:rFonts w:cs="Tahoma"/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Во всех селах муниципального образования имеется уличное освещение, уличная водопроводная сеть протяженностью 31,4 км., очистные сооружения</w:t>
      </w:r>
      <w:r w:rsidR="002E776D">
        <w:rPr>
          <w:sz w:val="28"/>
          <w:szCs w:val="28"/>
        </w:rPr>
        <w:t xml:space="preserve"> </w:t>
      </w:r>
      <w:r w:rsidR="0060734E">
        <w:rPr>
          <w:sz w:val="28"/>
          <w:szCs w:val="28"/>
        </w:rPr>
        <w:t>в с. Широкий Буерак, котельная.</w:t>
      </w:r>
    </w:p>
    <w:p w:rsidR="00E75D32" w:rsidRDefault="0003332F" w:rsidP="00E75D32">
      <w:pPr>
        <w:jc w:val="both"/>
        <w:rPr>
          <w:sz w:val="28"/>
          <w:szCs w:val="28"/>
        </w:rPr>
      </w:pPr>
      <w:r>
        <w:rPr>
          <w:rFonts w:cs="Tahoma"/>
          <w:iCs/>
          <w:sz w:val="28"/>
          <w:szCs w:val="28"/>
          <w:shd w:val="clear" w:color="auto" w:fill="FFFFFF"/>
        </w:rPr>
        <w:tab/>
        <w:t>На территории Широкобуеракского</w:t>
      </w:r>
      <w:r w:rsidR="00B10598">
        <w:rPr>
          <w:rFonts w:cs="Tahoma"/>
          <w:iCs/>
          <w:sz w:val="28"/>
          <w:szCs w:val="28"/>
          <w:shd w:val="clear" w:color="auto" w:fill="FFFFFF"/>
        </w:rPr>
        <w:t xml:space="preserve"> </w:t>
      </w:r>
      <w:r>
        <w:rPr>
          <w:rFonts w:cs="Tahoma"/>
          <w:iCs/>
          <w:sz w:val="28"/>
          <w:szCs w:val="28"/>
          <w:shd w:val="clear" w:color="auto" w:fill="FFFFFF"/>
        </w:rPr>
        <w:t>муниципального образования проживает 1</w:t>
      </w:r>
      <w:r w:rsidR="0036555C">
        <w:rPr>
          <w:rFonts w:cs="Tahoma"/>
          <w:iCs/>
          <w:sz w:val="28"/>
          <w:szCs w:val="28"/>
          <w:shd w:val="clear" w:color="auto" w:fill="FFFFFF"/>
        </w:rPr>
        <w:t>880</w:t>
      </w:r>
      <w:r>
        <w:rPr>
          <w:rFonts w:cs="Tahoma"/>
          <w:iCs/>
          <w:sz w:val="28"/>
          <w:szCs w:val="28"/>
          <w:shd w:val="clear" w:color="auto" w:fill="FFFFFF"/>
        </w:rPr>
        <w:t xml:space="preserve"> человек,</w:t>
      </w:r>
      <w:r w:rsidR="0060734E">
        <w:rPr>
          <w:rFonts w:cs="Tahoma"/>
          <w:iCs/>
          <w:sz w:val="28"/>
          <w:szCs w:val="28"/>
          <w:shd w:val="clear" w:color="auto" w:fill="FFFFFF"/>
        </w:rPr>
        <w:t xml:space="preserve"> развита социальная сфера </w:t>
      </w:r>
      <w:r w:rsidR="006305FE">
        <w:rPr>
          <w:rFonts w:cs="Tahoma"/>
          <w:iCs/>
          <w:sz w:val="28"/>
          <w:szCs w:val="28"/>
          <w:shd w:val="clear" w:color="auto" w:fill="FFFFFF"/>
        </w:rPr>
        <w:t>–</w:t>
      </w:r>
      <w:r>
        <w:rPr>
          <w:rFonts w:cs="Tahoma"/>
          <w:iCs/>
          <w:sz w:val="28"/>
          <w:szCs w:val="28"/>
          <w:shd w:val="clear" w:color="auto" w:fill="FFFFFF"/>
        </w:rPr>
        <w:t xml:space="preserve"> </w:t>
      </w:r>
      <w:r w:rsidR="006305FE">
        <w:rPr>
          <w:rFonts w:cs="Tahoma"/>
          <w:iCs/>
          <w:sz w:val="28"/>
          <w:szCs w:val="28"/>
          <w:shd w:val="clear" w:color="auto" w:fill="FFFFFF"/>
        </w:rPr>
        <w:t>осуществляют деятельность</w:t>
      </w:r>
      <w:r w:rsidR="0060734E">
        <w:rPr>
          <w:rFonts w:cs="Tahoma"/>
          <w:iCs/>
          <w:sz w:val="28"/>
          <w:szCs w:val="28"/>
          <w:shd w:val="clear" w:color="auto" w:fill="FFFFFF"/>
        </w:rPr>
        <w:t xml:space="preserve"> 13</w:t>
      </w:r>
      <w:r>
        <w:rPr>
          <w:rFonts w:cs="Tahoma"/>
          <w:iCs/>
          <w:sz w:val="28"/>
          <w:szCs w:val="28"/>
          <w:shd w:val="clear" w:color="auto" w:fill="FFFFFF"/>
        </w:rPr>
        <w:t xml:space="preserve"> учреждений со</w:t>
      </w:r>
      <w:r w:rsidR="0060734E">
        <w:rPr>
          <w:rFonts w:cs="Tahoma"/>
          <w:iCs/>
          <w:sz w:val="28"/>
          <w:szCs w:val="28"/>
          <w:shd w:val="clear" w:color="auto" w:fill="FFFFFF"/>
        </w:rPr>
        <w:t xml:space="preserve">циальной сферы, из них </w:t>
      </w:r>
      <w:r>
        <w:rPr>
          <w:rFonts w:cs="Tahoma"/>
          <w:iCs/>
          <w:sz w:val="28"/>
          <w:szCs w:val="28"/>
          <w:shd w:val="clear" w:color="auto" w:fill="FFFFFF"/>
        </w:rPr>
        <w:t>5 общеобразовательных учреждений</w:t>
      </w:r>
      <w:r w:rsidR="003053B9">
        <w:rPr>
          <w:rFonts w:cs="Tahoma"/>
          <w:iCs/>
          <w:sz w:val="28"/>
          <w:szCs w:val="28"/>
          <w:shd w:val="clear" w:color="auto" w:fill="FFFFFF"/>
        </w:rPr>
        <w:t>,</w:t>
      </w:r>
      <w:r w:rsidR="00B10598">
        <w:rPr>
          <w:rFonts w:cs="Tahoma"/>
          <w:iCs/>
          <w:sz w:val="28"/>
          <w:szCs w:val="28"/>
          <w:shd w:val="clear" w:color="auto" w:fill="FFFFFF"/>
        </w:rPr>
        <w:t xml:space="preserve"> 4 учреждения здравоохранения, 2 учреждения культуры, </w:t>
      </w:r>
      <w:r w:rsidR="006305FE" w:rsidRPr="000E6C19">
        <w:rPr>
          <w:sz w:val="28"/>
          <w:szCs w:val="28"/>
        </w:rPr>
        <w:t>агропромышленн</w:t>
      </w:r>
      <w:r w:rsidR="006305FE">
        <w:rPr>
          <w:sz w:val="28"/>
          <w:szCs w:val="28"/>
        </w:rPr>
        <w:t>ый</w:t>
      </w:r>
      <w:r w:rsidR="006305FE" w:rsidRPr="000E6C19">
        <w:rPr>
          <w:sz w:val="28"/>
          <w:szCs w:val="28"/>
        </w:rPr>
        <w:t xml:space="preserve"> комплекс</w:t>
      </w:r>
      <w:r w:rsidR="006305FE">
        <w:rPr>
          <w:sz w:val="28"/>
          <w:szCs w:val="28"/>
        </w:rPr>
        <w:t xml:space="preserve"> представлен </w:t>
      </w:r>
      <w:r w:rsidR="000E6C19">
        <w:rPr>
          <w:rFonts w:cs="Tahoma"/>
          <w:iCs/>
          <w:sz w:val="28"/>
          <w:szCs w:val="28"/>
          <w:shd w:val="clear" w:color="auto" w:fill="FFFFFF"/>
        </w:rPr>
        <w:t>4</w:t>
      </w:r>
      <w:r w:rsidR="001A20FE">
        <w:rPr>
          <w:rFonts w:cs="Tahoma"/>
          <w:iCs/>
          <w:sz w:val="28"/>
          <w:szCs w:val="28"/>
          <w:shd w:val="clear" w:color="auto" w:fill="FFFFFF"/>
        </w:rPr>
        <w:t>-</w:t>
      </w:r>
      <w:r w:rsidR="006305FE">
        <w:rPr>
          <w:rFonts w:cs="Tahoma"/>
          <w:iCs/>
          <w:sz w:val="28"/>
          <w:szCs w:val="28"/>
          <w:shd w:val="clear" w:color="auto" w:fill="FFFFFF"/>
        </w:rPr>
        <w:t xml:space="preserve">мя </w:t>
      </w:r>
      <w:r w:rsidR="0060734E">
        <w:rPr>
          <w:sz w:val="28"/>
          <w:szCs w:val="28"/>
        </w:rPr>
        <w:t>предприятия</w:t>
      </w:r>
      <w:r w:rsidR="006305FE">
        <w:rPr>
          <w:sz w:val="28"/>
          <w:szCs w:val="28"/>
        </w:rPr>
        <w:t>ми</w:t>
      </w:r>
      <w:r w:rsidR="00B10598" w:rsidRPr="00B10598">
        <w:rPr>
          <w:spacing w:val="-3"/>
          <w:sz w:val="28"/>
          <w:szCs w:val="28"/>
        </w:rPr>
        <w:t xml:space="preserve"> </w:t>
      </w:r>
      <w:r w:rsidR="00B10598" w:rsidRPr="00D77861">
        <w:rPr>
          <w:spacing w:val="-3"/>
          <w:sz w:val="28"/>
          <w:szCs w:val="28"/>
        </w:rPr>
        <w:t>с различной формой собственности</w:t>
      </w:r>
      <w:r w:rsidR="000E6C19">
        <w:rPr>
          <w:sz w:val="28"/>
          <w:szCs w:val="28"/>
        </w:rPr>
        <w:t>.</w:t>
      </w:r>
    </w:p>
    <w:p w:rsidR="00153C7E" w:rsidRDefault="003053B9" w:rsidP="001A20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C1087" w:rsidRDefault="00153C7E" w:rsidP="00153C7E">
      <w:pPr>
        <w:ind w:firstLine="708"/>
        <w:jc w:val="both"/>
        <w:rPr>
          <w:sz w:val="28"/>
          <w:szCs w:val="28"/>
        </w:rPr>
      </w:pPr>
      <w:r>
        <w:rPr>
          <w:rFonts w:cs="Tahoma"/>
          <w:iCs/>
          <w:sz w:val="28"/>
          <w:szCs w:val="28"/>
          <w:shd w:val="clear" w:color="auto" w:fill="FFFFFF"/>
        </w:rPr>
        <w:t>На территории Широкобуеракского муниципального образования</w:t>
      </w:r>
      <w:r w:rsidR="003053B9" w:rsidRPr="003053B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созданы условия для развития всех сфер деятельности</w:t>
      </w:r>
      <w:r w:rsidR="00EE4F59">
        <w:rPr>
          <w:sz w:val="28"/>
          <w:szCs w:val="28"/>
        </w:rPr>
        <w:t>: образование, культура, здравоохранение, сельское хозяйство</w:t>
      </w:r>
      <w:r>
        <w:rPr>
          <w:sz w:val="28"/>
          <w:szCs w:val="28"/>
        </w:rPr>
        <w:t>.</w:t>
      </w:r>
    </w:p>
    <w:p w:rsidR="00153C7E" w:rsidRPr="00634B01" w:rsidRDefault="00EE4F59" w:rsidP="00153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34B01" w:rsidRPr="00634B01">
        <w:rPr>
          <w:sz w:val="28"/>
          <w:szCs w:val="28"/>
        </w:rPr>
        <w:t>а базе</w:t>
      </w:r>
      <w:r w:rsidR="007A14D4" w:rsidRPr="00634B01">
        <w:rPr>
          <w:sz w:val="28"/>
          <w:szCs w:val="28"/>
        </w:rPr>
        <w:t xml:space="preserve"> МОУ «СОШ с. Широкий Буерак» </w:t>
      </w:r>
      <w:r>
        <w:rPr>
          <w:sz w:val="28"/>
          <w:szCs w:val="28"/>
        </w:rPr>
        <w:t>созданы условия для</w:t>
      </w:r>
      <w:r w:rsidR="00634B01" w:rsidRPr="00634B01">
        <w:rPr>
          <w:sz w:val="28"/>
          <w:szCs w:val="28"/>
        </w:rPr>
        <w:t xml:space="preserve"> повышени</w:t>
      </w:r>
      <w:r>
        <w:rPr>
          <w:sz w:val="28"/>
          <w:szCs w:val="28"/>
        </w:rPr>
        <w:t>я</w:t>
      </w:r>
      <w:r w:rsidR="00634B01" w:rsidRPr="00634B01">
        <w:rPr>
          <w:sz w:val="28"/>
          <w:szCs w:val="28"/>
        </w:rPr>
        <w:t xml:space="preserve">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:rsidR="00D77861" w:rsidRDefault="00864EA5" w:rsidP="00153C7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EA5">
        <w:rPr>
          <w:rFonts w:ascii="Times New Roman" w:hAnsi="Times New Roman" w:cs="Times New Roman"/>
          <w:sz w:val="28"/>
          <w:szCs w:val="28"/>
        </w:rPr>
        <w:t xml:space="preserve">Художественные коллективы </w:t>
      </w:r>
      <w:r w:rsidR="00153C7E">
        <w:rPr>
          <w:rFonts w:ascii="Times New Roman" w:hAnsi="Times New Roman" w:cs="Times New Roman"/>
          <w:sz w:val="28"/>
          <w:szCs w:val="28"/>
        </w:rPr>
        <w:t>Дома культуры с. Широкий Буерак</w:t>
      </w:r>
      <w:r w:rsidRPr="00864EA5">
        <w:rPr>
          <w:rFonts w:ascii="Times New Roman" w:hAnsi="Times New Roman" w:cs="Times New Roman"/>
          <w:sz w:val="28"/>
          <w:szCs w:val="28"/>
        </w:rPr>
        <w:t xml:space="preserve"> принимали и принимают активное участие в мероприятиях, проводимых как на территории муниципального образования</w:t>
      </w:r>
      <w:r w:rsidR="00627B08">
        <w:rPr>
          <w:rFonts w:ascii="Times New Roman" w:hAnsi="Times New Roman" w:cs="Times New Roman"/>
          <w:sz w:val="28"/>
          <w:szCs w:val="28"/>
        </w:rPr>
        <w:t>, так и в районных мероприятиях</w:t>
      </w:r>
      <w:r w:rsidR="00E00525">
        <w:rPr>
          <w:rFonts w:ascii="Times New Roman" w:hAnsi="Times New Roman" w:cs="Times New Roman"/>
          <w:sz w:val="28"/>
          <w:szCs w:val="28"/>
        </w:rPr>
        <w:t>.</w:t>
      </w:r>
    </w:p>
    <w:p w:rsidR="00957E5B" w:rsidRPr="00153C7E" w:rsidRDefault="00D77861" w:rsidP="00153C7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861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ны</w:t>
      </w:r>
      <w:r w:rsidRPr="00D77861">
        <w:rPr>
          <w:rFonts w:ascii="Times New Roman" w:hAnsi="Times New Roman"/>
          <w:sz w:val="28"/>
          <w:szCs w:val="28"/>
        </w:rPr>
        <w:t xml:space="preserve"> </w:t>
      </w:r>
      <w:r w:rsidR="00817098" w:rsidRPr="00D77861">
        <w:rPr>
          <w:rFonts w:ascii="Times New Roman" w:hAnsi="Times New Roman"/>
          <w:sz w:val="28"/>
          <w:szCs w:val="28"/>
        </w:rPr>
        <w:t>условия для развития сельскохозяйственного производства, и для развития малого и среднего предпринимательства.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="00817098" w:rsidRPr="00D77861">
        <w:rPr>
          <w:rFonts w:ascii="Times New Roman" w:hAnsi="Times New Roman" w:cs="Times New Roman"/>
          <w:spacing w:val="-3"/>
          <w:sz w:val="28"/>
          <w:szCs w:val="28"/>
        </w:rPr>
        <w:t>На территории Широкобуеракского муниципального образования осуществляют свою деятельность 4 сельхоз</w:t>
      </w:r>
      <w:r>
        <w:rPr>
          <w:rFonts w:ascii="Times New Roman" w:hAnsi="Times New Roman" w:cs="Times New Roman"/>
          <w:spacing w:val="-3"/>
          <w:sz w:val="28"/>
          <w:szCs w:val="28"/>
        </w:rPr>
        <w:t>-</w:t>
      </w:r>
      <w:r w:rsidR="00817098" w:rsidRPr="00D77861">
        <w:rPr>
          <w:rFonts w:ascii="Times New Roman" w:hAnsi="Times New Roman" w:cs="Times New Roman"/>
          <w:spacing w:val="-3"/>
          <w:sz w:val="28"/>
          <w:szCs w:val="28"/>
        </w:rPr>
        <w:t>товаропроизводителя:</w:t>
      </w:r>
      <w:r>
        <w:rPr>
          <w:spacing w:val="-6"/>
          <w:sz w:val="28"/>
          <w:szCs w:val="28"/>
        </w:rPr>
        <w:t xml:space="preserve"> </w:t>
      </w:r>
      <w:r w:rsidR="00153C7E" w:rsidRPr="00153C7E">
        <w:rPr>
          <w:rFonts w:ascii="Times New Roman" w:hAnsi="Times New Roman" w:cs="Times New Roman"/>
          <w:spacing w:val="-6"/>
          <w:sz w:val="28"/>
          <w:szCs w:val="28"/>
        </w:rPr>
        <w:t xml:space="preserve">ООО «Рассвет 1», ИП Мартынов В.Г., </w:t>
      </w:r>
      <w:r w:rsidR="00817098" w:rsidRPr="00153C7E">
        <w:rPr>
          <w:rFonts w:ascii="Times New Roman" w:hAnsi="Times New Roman" w:cs="Times New Roman"/>
          <w:spacing w:val="-6"/>
          <w:sz w:val="28"/>
          <w:szCs w:val="28"/>
        </w:rPr>
        <w:t>КФХ «Аленка</w:t>
      </w:r>
      <w:r w:rsidR="00153C7E" w:rsidRPr="00153C7E">
        <w:rPr>
          <w:rFonts w:ascii="Times New Roman" w:hAnsi="Times New Roman" w:cs="Times New Roman"/>
          <w:spacing w:val="-6"/>
          <w:sz w:val="28"/>
          <w:szCs w:val="28"/>
        </w:rPr>
        <w:t>», КФХ «</w:t>
      </w:r>
      <w:proofErr w:type="spellStart"/>
      <w:r w:rsidR="00153C7E" w:rsidRPr="00153C7E">
        <w:rPr>
          <w:rFonts w:ascii="Times New Roman" w:hAnsi="Times New Roman" w:cs="Times New Roman"/>
          <w:spacing w:val="-6"/>
          <w:sz w:val="28"/>
          <w:szCs w:val="28"/>
        </w:rPr>
        <w:t>Мортре</w:t>
      </w:r>
      <w:proofErr w:type="spellEnd"/>
      <w:r w:rsidR="00153C7E" w:rsidRPr="00153C7E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Pr="00153C7E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153C7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57E5B" w:rsidRPr="00153C7E">
        <w:rPr>
          <w:rFonts w:ascii="Times New Roman" w:hAnsi="Times New Roman" w:cs="Times New Roman"/>
          <w:spacing w:val="-6"/>
          <w:sz w:val="28"/>
          <w:szCs w:val="28"/>
        </w:rPr>
        <w:t>В хозяйствах имеется современная сельскохозяйственн</w:t>
      </w:r>
      <w:r w:rsidR="00507541" w:rsidRPr="00153C7E">
        <w:rPr>
          <w:rFonts w:ascii="Times New Roman" w:hAnsi="Times New Roman" w:cs="Times New Roman"/>
          <w:spacing w:val="-6"/>
          <w:sz w:val="28"/>
          <w:szCs w:val="28"/>
        </w:rPr>
        <w:t>ая</w:t>
      </w:r>
      <w:r w:rsidR="00957E5B" w:rsidRPr="00153C7E">
        <w:rPr>
          <w:rFonts w:ascii="Times New Roman" w:hAnsi="Times New Roman" w:cs="Times New Roman"/>
          <w:spacing w:val="-6"/>
          <w:sz w:val="28"/>
          <w:szCs w:val="28"/>
        </w:rPr>
        <w:t xml:space="preserve"> техник</w:t>
      </w:r>
      <w:r w:rsidR="00507541" w:rsidRPr="00153C7E">
        <w:rPr>
          <w:rFonts w:ascii="Times New Roman" w:hAnsi="Times New Roman" w:cs="Times New Roman"/>
          <w:spacing w:val="-6"/>
          <w:sz w:val="28"/>
          <w:szCs w:val="28"/>
        </w:rPr>
        <w:t>а. Предприятия принимают активное участие в жизни муниципалитета: оказывают спонсорскую помощь в ремонте социальных учреждений, в проведении массовых мероприятий, в проведении работ</w:t>
      </w:r>
      <w:r w:rsidR="002327F7" w:rsidRPr="00153C7E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507541" w:rsidRPr="00153C7E">
        <w:rPr>
          <w:rFonts w:ascii="Times New Roman" w:hAnsi="Times New Roman" w:cs="Times New Roman"/>
          <w:spacing w:val="-6"/>
          <w:sz w:val="28"/>
          <w:szCs w:val="28"/>
        </w:rPr>
        <w:t xml:space="preserve"> направленных на благоустройство населенных пунктов. </w:t>
      </w:r>
    </w:p>
    <w:p w:rsidR="0036555C" w:rsidRDefault="0036555C" w:rsidP="002D1A7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EE4F59" w:rsidRPr="0036555C" w:rsidRDefault="00B06C0A" w:rsidP="0036555C">
      <w:pPr>
        <w:pStyle w:val="a6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работы за 202</w:t>
      </w:r>
      <w:r w:rsidR="00EE4F5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EE4F59" w:rsidRPr="00645C9C" w:rsidRDefault="00EE4F59" w:rsidP="00EE4F59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22" w:lineRule="exact"/>
        <w:ind w:left="0" w:firstLine="720"/>
        <w:jc w:val="both"/>
        <w:rPr>
          <w:sz w:val="28"/>
          <w:szCs w:val="28"/>
        </w:rPr>
      </w:pPr>
      <w:r w:rsidRPr="00645C9C">
        <w:rPr>
          <w:sz w:val="28"/>
          <w:szCs w:val="28"/>
        </w:rPr>
        <w:t xml:space="preserve">После завершения реконструкции уличного освещения во всех пяти селах входящих в состав Широкобуеракского МО в мае проведен переход на </w:t>
      </w:r>
      <w:r w:rsidRPr="00645C9C">
        <w:rPr>
          <w:sz w:val="28"/>
          <w:szCs w:val="28"/>
        </w:rPr>
        <w:lastRenderedPageBreak/>
        <w:t>оплату за уличное освещение с часов горения по приборам учета</w:t>
      </w:r>
      <w:r>
        <w:rPr>
          <w:sz w:val="28"/>
          <w:szCs w:val="28"/>
        </w:rPr>
        <w:t xml:space="preserve">, что позволило сократить расходы по оплате за уличное освещение на </w:t>
      </w:r>
      <w:r w:rsidR="00603402">
        <w:rPr>
          <w:sz w:val="28"/>
          <w:szCs w:val="28"/>
        </w:rPr>
        <w:t>4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тыс.руб</w:t>
      </w:r>
      <w:proofErr w:type="spellEnd"/>
      <w:r w:rsidRPr="00645C9C">
        <w:rPr>
          <w:sz w:val="28"/>
          <w:szCs w:val="28"/>
        </w:rPr>
        <w:t>.</w:t>
      </w:r>
      <w:r w:rsidR="00603402">
        <w:rPr>
          <w:sz w:val="28"/>
          <w:szCs w:val="28"/>
        </w:rPr>
        <w:t xml:space="preserve"> в год.</w:t>
      </w:r>
    </w:p>
    <w:p w:rsidR="00EE4F59" w:rsidRPr="00645C9C" w:rsidRDefault="00EE4F59" w:rsidP="00EE4F59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22" w:lineRule="exact"/>
        <w:ind w:left="0" w:firstLine="720"/>
        <w:jc w:val="both"/>
        <w:rPr>
          <w:sz w:val="28"/>
          <w:szCs w:val="28"/>
        </w:rPr>
      </w:pPr>
      <w:r w:rsidRPr="00645C9C">
        <w:rPr>
          <w:sz w:val="28"/>
          <w:szCs w:val="28"/>
        </w:rPr>
        <w:t xml:space="preserve">В рамках реализации плана по осуществлению дорожной деятельности, за счет предоставленных из областного бюджета субсидий, в размере 4 905 000,00 рублей, на осуществление дорожной деятельности на автомобильных дорогах общего пользования местного значения в границах населенных пунктов сельских поселений </w:t>
      </w:r>
      <w:r w:rsidR="00603402">
        <w:rPr>
          <w:sz w:val="28"/>
          <w:szCs w:val="28"/>
        </w:rPr>
        <w:t>проведены</w:t>
      </w:r>
      <w:r w:rsidRPr="00645C9C">
        <w:rPr>
          <w:sz w:val="28"/>
          <w:szCs w:val="28"/>
        </w:rPr>
        <w:t xml:space="preserve"> работы по укладке сплошного асфальтового покрытия    на </w:t>
      </w:r>
      <w:proofErr w:type="spellStart"/>
      <w:r w:rsidRPr="00645C9C">
        <w:rPr>
          <w:sz w:val="28"/>
          <w:szCs w:val="28"/>
        </w:rPr>
        <w:t>внутрипоселковой</w:t>
      </w:r>
      <w:proofErr w:type="spellEnd"/>
      <w:r w:rsidRPr="00645C9C">
        <w:rPr>
          <w:sz w:val="28"/>
          <w:szCs w:val="28"/>
        </w:rPr>
        <w:t xml:space="preserve"> дороге от д. № 48 до д. № 10 по ул. Коммунистическая в селе Широкий Буерак (S=2 428 </w:t>
      </w:r>
      <w:proofErr w:type="spellStart"/>
      <w:proofErr w:type="gramStart"/>
      <w:r w:rsidRPr="00645C9C">
        <w:rPr>
          <w:sz w:val="28"/>
          <w:szCs w:val="28"/>
        </w:rPr>
        <w:t>кв.м</w:t>
      </w:r>
      <w:proofErr w:type="spellEnd"/>
      <w:proofErr w:type="gramEnd"/>
      <w:r w:rsidRPr="00645C9C">
        <w:rPr>
          <w:sz w:val="28"/>
          <w:szCs w:val="28"/>
        </w:rPr>
        <w:t>).</w:t>
      </w:r>
    </w:p>
    <w:p w:rsidR="00EE4F59" w:rsidRPr="00645C9C" w:rsidRDefault="00EE4F59" w:rsidP="00EE4F59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22" w:lineRule="exact"/>
        <w:ind w:left="0" w:firstLine="720"/>
        <w:jc w:val="both"/>
        <w:rPr>
          <w:sz w:val="28"/>
          <w:szCs w:val="28"/>
        </w:rPr>
      </w:pPr>
      <w:r w:rsidRPr="00645C9C">
        <w:rPr>
          <w:sz w:val="28"/>
          <w:szCs w:val="28"/>
        </w:rPr>
        <w:t>Провед</w:t>
      </w:r>
      <w:r w:rsidR="00603402">
        <w:rPr>
          <w:sz w:val="28"/>
          <w:szCs w:val="28"/>
        </w:rPr>
        <w:t>ен ямочный ремонт участка</w:t>
      </w:r>
      <w:r w:rsidRPr="00645C9C">
        <w:rPr>
          <w:sz w:val="28"/>
          <w:szCs w:val="28"/>
        </w:rPr>
        <w:t xml:space="preserve"> дороги</w:t>
      </w:r>
      <w:r w:rsidR="00603402" w:rsidRPr="00603402">
        <w:rPr>
          <w:sz w:val="28"/>
          <w:szCs w:val="28"/>
        </w:rPr>
        <w:t xml:space="preserve"> </w:t>
      </w:r>
      <w:r w:rsidR="00603402" w:rsidRPr="00645C9C">
        <w:rPr>
          <w:sz w:val="28"/>
          <w:szCs w:val="28"/>
        </w:rPr>
        <w:t>по ул. Коммунистическая в селе Широкий Буерак</w:t>
      </w:r>
      <w:r w:rsidRPr="00645C9C">
        <w:rPr>
          <w:sz w:val="28"/>
          <w:szCs w:val="28"/>
        </w:rPr>
        <w:t xml:space="preserve"> площадью 148 </w:t>
      </w:r>
      <w:proofErr w:type="spellStart"/>
      <w:r w:rsidRPr="00645C9C">
        <w:rPr>
          <w:sz w:val="28"/>
          <w:szCs w:val="28"/>
        </w:rPr>
        <w:t>кв.м</w:t>
      </w:r>
      <w:proofErr w:type="spellEnd"/>
      <w:r w:rsidRPr="00645C9C">
        <w:rPr>
          <w:sz w:val="28"/>
          <w:szCs w:val="28"/>
        </w:rPr>
        <w:t>. на сумму 329 257,00 рублей из средств дорожного фонда Широкобуеракского муниципального образования на 2022 год сформированного из акцизов на автомобильный бензин.</w:t>
      </w:r>
    </w:p>
    <w:p w:rsidR="00EE4F59" w:rsidRPr="00645C9C" w:rsidRDefault="00EE4F59" w:rsidP="00EE4F59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22" w:lineRule="exact"/>
        <w:ind w:left="0" w:firstLine="720"/>
        <w:jc w:val="both"/>
        <w:rPr>
          <w:sz w:val="28"/>
          <w:szCs w:val="28"/>
        </w:rPr>
      </w:pPr>
      <w:r w:rsidRPr="00645C9C">
        <w:rPr>
          <w:color w:val="000000"/>
          <w:sz w:val="28"/>
          <w:szCs w:val="28"/>
        </w:rPr>
        <w:t>За счет средств 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на осуществление дорожной деятельности сельских поселений в соответствии с заключенными соглашениями проведена отсыпка дорожного полотна от федеральной трассы Р-228 до ул. Калинина протяженностью 1200 м. на сумму 386 338,0 руб.</w:t>
      </w:r>
    </w:p>
    <w:p w:rsidR="00EE4F59" w:rsidRPr="00645C9C" w:rsidRDefault="00EE4F59" w:rsidP="00EE4F59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22" w:lineRule="exact"/>
        <w:ind w:left="0" w:firstLine="720"/>
        <w:jc w:val="both"/>
        <w:rPr>
          <w:sz w:val="28"/>
          <w:szCs w:val="28"/>
        </w:rPr>
      </w:pPr>
      <w:r w:rsidRPr="00645C9C">
        <w:rPr>
          <w:sz w:val="28"/>
          <w:szCs w:val="28"/>
        </w:rPr>
        <w:t>На территории парка в с. Широкий Буерак в июне 2022 года установлены детская спортивная и игровая площадки, установлены уличные тренажеры для занятий спортом в количестве 8 шт.</w:t>
      </w:r>
    </w:p>
    <w:p w:rsidR="00EE4F59" w:rsidRDefault="00EE4F59" w:rsidP="00EE4F59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22" w:lineRule="exact"/>
        <w:ind w:left="0" w:firstLine="720"/>
        <w:jc w:val="both"/>
        <w:rPr>
          <w:sz w:val="28"/>
          <w:szCs w:val="28"/>
        </w:rPr>
      </w:pPr>
      <w:r w:rsidRPr="00645C9C">
        <w:rPr>
          <w:sz w:val="28"/>
          <w:szCs w:val="28"/>
        </w:rPr>
        <w:t>В апреле проведен косметический ремонт трех памятников односельчанам погибшим в годы ВОВ.</w:t>
      </w:r>
    </w:p>
    <w:p w:rsidR="0036555C" w:rsidRPr="00645C9C" w:rsidRDefault="0036555C" w:rsidP="00EE4F59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22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 ремонт региональной автомобильной дороги от федеральной трасс</w:t>
      </w:r>
      <w:r w:rsidR="00AF23DA">
        <w:rPr>
          <w:sz w:val="28"/>
          <w:szCs w:val="28"/>
        </w:rPr>
        <w:t>ы</w:t>
      </w:r>
      <w:r>
        <w:rPr>
          <w:sz w:val="28"/>
          <w:szCs w:val="28"/>
        </w:rPr>
        <w:t xml:space="preserve"> Р-228, проходящей через села Богатое, Заветное, Рощино</w:t>
      </w:r>
      <w:r w:rsidR="00AF23DA">
        <w:rPr>
          <w:sz w:val="28"/>
          <w:szCs w:val="28"/>
        </w:rPr>
        <w:t>.</w:t>
      </w:r>
    </w:p>
    <w:p w:rsidR="006305FE" w:rsidRPr="00864EA5" w:rsidRDefault="006305FE" w:rsidP="00864EA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864EA5" w:rsidRDefault="003C0F2A" w:rsidP="003C0F2A">
      <w:pPr>
        <w:pStyle w:val="a6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  <w:r w:rsidR="002B174E" w:rsidRPr="004E39E4">
        <w:rPr>
          <w:b/>
          <w:sz w:val="28"/>
          <w:szCs w:val="28"/>
        </w:rPr>
        <w:t xml:space="preserve"> Широкобуеракского муниципального образования</w:t>
      </w:r>
      <w:r>
        <w:rPr>
          <w:b/>
          <w:sz w:val="28"/>
          <w:szCs w:val="28"/>
        </w:rPr>
        <w:t xml:space="preserve"> на 202</w:t>
      </w:r>
      <w:r w:rsidR="0060340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2B174E" w:rsidRPr="004E39E4">
        <w:rPr>
          <w:b/>
          <w:sz w:val="28"/>
          <w:szCs w:val="28"/>
        </w:rPr>
        <w:t>.</w:t>
      </w:r>
    </w:p>
    <w:p w:rsidR="002327F7" w:rsidRPr="002327F7" w:rsidRDefault="002327F7" w:rsidP="002327F7">
      <w:pPr>
        <w:ind w:left="360"/>
        <w:rPr>
          <w:b/>
          <w:sz w:val="28"/>
          <w:szCs w:val="28"/>
        </w:rPr>
      </w:pPr>
      <w:bookmarkStart w:id="0" w:name="_GoBack"/>
      <w:bookmarkEnd w:id="0"/>
    </w:p>
    <w:p w:rsidR="002B174E" w:rsidRDefault="002B174E" w:rsidP="003C0F2A">
      <w:pPr>
        <w:pStyle w:val="a6"/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 w:rsidRPr="003C0F2A">
        <w:rPr>
          <w:sz w:val="28"/>
          <w:szCs w:val="28"/>
        </w:rPr>
        <w:t>Благоустройство парка – сквера в с. Широкий Буерак.</w:t>
      </w:r>
    </w:p>
    <w:p w:rsidR="003C0F2A" w:rsidRPr="003C0F2A" w:rsidRDefault="003C0F2A" w:rsidP="003C0F2A">
      <w:pPr>
        <w:pStyle w:val="a6"/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 w:rsidRPr="003C0F2A">
        <w:rPr>
          <w:sz w:val="28"/>
          <w:szCs w:val="28"/>
        </w:rPr>
        <w:t>В 202</w:t>
      </w:r>
      <w:r w:rsidR="00603402">
        <w:rPr>
          <w:sz w:val="28"/>
          <w:szCs w:val="28"/>
        </w:rPr>
        <w:t>3</w:t>
      </w:r>
      <w:r w:rsidRPr="003C0F2A">
        <w:rPr>
          <w:sz w:val="28"/>
          <w:szCs w:val="28"/>
        </w:rPr>
        <w:t xml:space="preserve"> году планируется проведение ремонта дорожного покрытия </w:t>
      </w:r>
      <w:proofErr w:type="spellStart"/>
      <w:r w:rsidRPr="003C0F2A">
        <w:rPr>
          <w:sz w:val="28"/>
          <w:szCs w:val="28"/>
        </w:rPr>
        <w:t>внутрипоселковых</w:t>
      </w:r>
      <w:proofErr w:type="spellEnd"/>
      <w:r w:rsidRPr="003C0F2A">
        <w:rPr>
          <w:sz w:val="28"/>
          <w:szCs w:val="28"/>
        </w:rPr>
        <w:t xml:space="preserve"> дорог </w:t>
      </w:r>
      <w:r w:rsidRPr="003C0F2A">
        <w:rPr>
          <w:color w:val="000000"/>
          <w:sz w:val="28"/>
          <w:szCs w:val="28"/>
        </w:rPr>
        <w:t xml:space="preserve">по ул. Коммунистическая с. </w:t>
      </w:r>
      <w:r w:rsidR="00603402">
        <w:rPr>
          <w:color w:val="000000"/>
          <w:sz w:val="28"/>
          <w:szCs w:val="28"/>
        </w:rPr>
        <w:t>Богатое и ул. Тихая с. Заветное</w:t>
      </w:r>
      <w:r w:rsidRPr="003C0F2A">
        <w:rPr>
          <w:sz w:val="28"/>
          <w:szCs w:val="28"/>
        </w:rPr>
        <w:t xml:space="preserve"> за счет </w:t>
      </w:r>
      <w:r w:rsidRPr="003C0F2A">
        <w:rPr>
          <w:color w:val="000000"/>
          <w:sz w:val="28"/>
          <w:szCs w:val="28"/>
        </w:rPr>
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на сумму 4</w:t>
      </w:r>
      <w:r w:rsidR="00603402">
        <w:rPr>
          <w:color w:val="000000"/>
          <w:sz w:val="28"/>
          <w:szCs w:val="28"/>
        </w:rPr>
        <w:t>734</w:t>
      </w:r>
      <w:r w:rsidRPr="003C0F2A">
        <w:rPr>
          <w:color w:val="000000"/>
          <w:sz w:val="28"/>
          <w:szCs w:val="28"/>
        </w:rPr>
        <w:t>,0 тыс. руб., ч</w:t>
      </w:r>
      <w:r w:rsidR="00603402">
        <w:rPr>
          <w:color w:val="000000"/>
          <w:sz w:val="28"/>
          <w:szCs w:val="28"/>
        </w:rPr>
        <w:t>то позволит отремонтировать 2056</w:t>
      </w:r>
      <w:r w:rsidRPr="003C0F2A">
        <w:rPr>
          <w:color w:val="000000"/>
          <w:sz w:val="28"/>
          <w:szCs w:val="28"/>
        </w:rPr>
        <w:t xml:space="preserve"> </w:t>
      </w:r>
      <w:proofErr w:type="spellStart"/>
      <w:r w:rsidRPr="003C0F2A">
        <w:rPr>
          <w:color w:val="000000"/>
          <w:sz w:val="28"/>
          <w:szCs w:val="28"/>
        </w:rPr>
        <w:t>кв.м</w:t>
      </w:r>
      <w:proofErr w:type="spellEnd"/>
      <w:r w:rsidRPr="003C0F2A">
        <w:rPr>
          <w:color w:val="000000"/>
          <w:sz w:val="28"/>
          <w:szCs w:val="28"/>
        </w:rPr>
        <w:t>. дорожного полотна.</w:t>
      </w:r>
    </w:p>
    <w:p w:rsidR="00603402" w:rsidRPr="00645C9C" w:rsidRDefault="00603402" w:rsidP="00603402">
      <w:pPr>
        <w:pStyle w:val="a6"/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ремонт двух памятников односельчанам погибшим в годы ВОВ, в селах Богатое и Богородское</w:t>
      </w:r>
      <w:r w:rsidRPr="00645C9C">
        <w:rPr>
          <w:color w:val="000000"/>
          <w:sz w:val="28"/>
          <w:szCs w:val="28"/>
        </w:rPr>
        <w:t>.</w:t>
      </w:r>
    </w:p>
    <w:p w:rsidR="00603402" w:rsidRDefault="00603402" w:rsidP="00603402">
      <w:pPr>
        <w:pStyle w:val="a6"/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Планируется продолжить ремонт внутренних помещений здания администрации, для организации музея села. </w:t>
      </w:r>
    </w:p>
    <w:p w:rsidR="004E39E4" w:rsidRPr="0036555C" w:rsidRDefault="00603402" w:rsidP="0036555C">
      <w:pPr>
        <w:pStyle w:val="a6"/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Обустройство помещения для участкового уполномоченного полиции.</w:t>
      </w:r>
    </w:p>
    <w:sectPr w:rsidR="004E39E4" w:rsidRPr="0036555C" w:rsidSect="0036555C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043A"/>
    <w:multiLevelType w:val="multilevel"/>
    <w:tmpl w:val="A6E4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838C0"/>
    <w:multiLevelType w:val="hybridMultilevel"/>
    <w:tmpl w:val="E5AEC5A2"/>
    <w:lvl w:ilvl="0" w:tplc="5274C23C">
      <w:start w:val="1"/>
      <w:numFmt w:val="decimal"/>
      <w:lvlText w:val="%1)"/>
      <w:lvlJc w:val="left"/>
      <w:pPr>
        <w:ind w:left="91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2" w15:restartNumberingAfterBreak="0">
    <w:nsid w:val="34C365FB"/>
    <w:multiLevelType w:val="hybridMultilevel"/>
    <w:tmpl w:val="C0D8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9315C"/>
    <w:multiLevelType w:val="hybridMultilevel"/>
    <w:tmpl w:val="E5AEC5A2"/>
    <w:lvl w:ilvl="0" w:tplc="5274C23C">
      <w:start w:val="1"/>
      <w:numFmt w:val="decimal"/>
      <w:lvlText w:val="%1)"/>
      <w:lvlJc w:val="left"/>
      <w:pPr>
        <w:ind w:left="91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4" w15:restartNumberingAfterBreak="0">
    <w:nsid w:val="54A4572E"/>
    <w:multiLevelType w:val="hybridMultilevel"/>
    <w:tmpl w:val="60588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B73DD"/>
    <w:multiLevelType w:val="hybridMultilevel"/>
    <w:tmpl w:val="F69AF3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240F0"/>
    <w:multiLevelType w:val="hybridMultilevel"/>
    <w:tmpl w:val="E5AEC5A2"/>
    <w:lvl w:ilvl="0" w:tplc="5274C23C">
      <w:start w:val="1"/>
      <w:numFmt w:val="decimal"/>
      <w:lvlText w:val="%1)"/>
      <w:lvlJc w:val="left"/>
      <w:pPr>
        <w:ind w:left="91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7" w15:restartNumberingAfterBreak="0">
    <w:nsid w:val="784533B8"/>
    <w:multiLevelType w:val="hybridMultilevel"/>
    <w:tmpl w:val="EC7A9F5A"/>
    <w:lvl w:ilvl="0" w:tplc="9392D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9061DE"/>
    <w:multiLevelType w:val="hybridMultilevel"/>
    <w:tmpl w:val="92CAC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D4EEA"/>
    <w:multiLevelType w:val="hybridMultilevel"/>
    <w:tmpl w:val="782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303"/>
    <w:rsid w:val="0003332F"/>
    <w:rsid w:val="000C263D"/>
    <w:rsid w:val="000E6C19"/>
    <w:rsid w:val="00126497"/>
    <w:rsid w:val="00140DD4"/>
    <w:rsid w:val="00151260"/>
    <w:rsid w:val="00153C7E"/>
    <w:rsid w:val="001A019F"/>
    <w:rsid w:val="001A20FE"/>
    <w:rsid w:val="002327F7"/>
    <w:rsid w:val="00263FAF"/>
    <w:rsid w:val="00277002"/>
    <w:rsid w:val="002B174E"/>
    <w:rsid w:val="002B7ACD"/>
    <w:rsid w:val="002D1A7C"/>
    <w:rsid w:val="002E4639"/>
    <w:rsid w:val="002E776D"/>
    <w:rsid w:val="002F2867"/>
    <w:rsid w:val="003053B9"/>
    <w:rsid w:val="0036555C"/>
    <w:rsid w:val="003A001C"/>
    <w:rsid w:val="003A45F9"/>
    <w:rsid w:val="003C0F2A"/>
    <w:rsid w:val="003C1D40"/>
    <w:rsid w:val="00444224"/>
    <w:rsid w:val="00487C2E"/>
    <w:rsid w:val="00497D1B"/>
    <w:rsid w:val="004A28B7"/>
    <w:rsid w:val="004B33D6"/>
    <w:rsid w:val="004E39E4"/>
    <w:rsid w:val="00501DDF"/>
    <w:rsid w:val="00507541"/>
    <w:rsid w:val="0051594D"/>
    <w:rsid w:val="005D70EC"/>
    <w:rsid w:val="00603402"/>
    <w:rsid w:val="0060734E"/>
    <w:rsid w:val="00627B08"/>
    <w:rsid w:val="006305FE"/>
    <w:rsid w:val="00634B01"/>
    <w:rsid w:val="006A28E4"/>
    <w:rsid w:val="006A7A6B"/>
    <w:rsid w:val="006B6496"/>
    <w:rsid w:val="006C054F"/>
    <w:rsid w:val="006E0CB6"/>
    <w:rsid w:val="006E60D6"/>
    <w:rsid w:val="007159BE"/>
    <w:rsid w:val="007234A8"/>
    <w:rsid w:val="00754357"/>
    <w:rsid w:val="00790629"/>
    <w:rsid w:val="007A14D4"/>
    <w:rsid w:val="00817098"/>
    <w:rsid w:val="00821F03"/>
    <w:rsid w:val="008260CA"/>
    <w:rsid w:val="00834BBD"/>
    <w:rsid w:val="00864EA5"/>
    <w:rsid w:val="0086674E"/>
    <w:rsid w:val="008A17DA"/>
    <w:rsid w:val="009230A6"/>
    <w:rsid w:val="00957E5B"/>
    <w:rsid w:val="0099770A"/>
    <w:rsid w:val="009A5E27"/>
    <w:rsid w:val="009B14B3"/>
    <w:rsid w:val="009F14AC"/>
    <w:rsid w:val="009F6357"/>
    <w:rsid w:val="00A06B9A"/>
    <w:rsid w:val="00A27ECC"/>
    <w:rsid w:val="00AD6474"/>
    <w:rsid w:val="00AE1F3A"/>
    <w:rsid w:val="00AF23DA"/>
    <w:rsid w:val="00B05CE1"/>
    <w:rsid w:val="00B06C0A"/>
    <w:rsid w:val="00B10598"/>
    <w:rsid w:val="00B147AC"/>
    <w:rsid w:val="00B44303"/>
    <w:rsid w:val="00BB250F"/>
    <w:rsid w:val="00BC5999"/>
    <w:rsid w:val="00BF5C3A"/>
    <w:rsid w:val="00CC1087"/>
    <w:rsid w:val="00D71BDE"/>
    <w:rsid w:val="00D77861"/>
    <w:rsid w:val="00DF7E47"/>
    <w:rsid w:val="00E00525"/>
    <w:rsid w:val="00E0520B"/>
    <w:rsid w:val="00E15376"/>
    <w:rsid w:val="00E27AC6"/>
    <w:rsid w:val="00E56729"/>
    <w:rsid w:val="00E75D32"/>
    <w:rsid w:val="00E80638"/>
    <w:rsid w:val="00EE4F59"/>
    <w:rsid w:val="00F34157"/>
    <w:rsid w:val="00F35E12"/>
    <w:rsid w:val="00F64746"/>
    <w:rsid w:val="00F94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231D"/>
  <w15:docId w15:val="{C5621D62-E5CD-4105-9132-86605B30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44303"/>
    <w:pPr>
      <w:ind w:left="-540"/>
      <w:jc w:val="center"/>
    </w:pPr>
    <w:rPr>
      <w:sz w:val="28"/>
    </w:rPr>
  </w:style>
  <w:style w:type="table" w:styleId="a4">
    <w:name w:val="Table Grid"/>
    <w:basedOn w:val="a1"/>
    <w:uiPriority w:val="59"/>
    <w:rsid w:val="00B44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94D6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B33D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C263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053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3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3053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6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9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BD50C-2D55-4E63-AC03-97FF14CC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36</cp:revision>
  <cp:lastPrinted>2019-09-10T04:27:00Z</cp:lastPrinted>
  <dcterms:created xsi:type="dcterms:W3CDTF">2017-05-30T09:44:00Z</dcterms:created>
  <dcterms:modified xsi:type="dcterms:W3CDTF">2023-03-22T05:44:00Z</dcterms:modified>
</cp:coreProperties>
</file>