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5670B8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ШИРОКОБУЕРАКСКОГО</w:t>
      </w:r>
      <w:r w:rsidR="00DF7807" w:rsidRPr="009941E6">
        <w:rPr>
          <w:b/>
          <w:spacing w:val="0"/>
          <w:szCs w:val="28"/>
        </w:rPr>
        <w:t xml:space="preserve">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5B47C8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27.06.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>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5/29-122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4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5670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Широкий Буерак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9941E6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r w:rsidR="000A1B72">
              <w:rPr>
                <w:szCs w:val="28"/>
              </w:rPr>
              <w:t>Широкобуеракском</w:t>
            </w:r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r w:rsidR="005670B8">
        <w:rPr>
          <w:color w:val="000000"/>
          <w:sz w:val="28"/>
          <w:szCs w:val="28"/>
        </w:rPr>
        <w:t>Широкобуеракского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r w:rsidR="005670B8">
        <w:rPr>
          <w:color w:val="000000"/>
          <w:sz w:val="28"/>
          <w:szCs w:val="28"/>
        </w:rPr>
        <w:t>Широкобуеракского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r w:rsidR="000A1B72">
        <w:rPr>
          <w:sz w:val="28"/>
          <w:szCs w:val="28"/>
        </w:rPr>
        <w:t>Широкобуеракском</w:t>
      </w:r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5670B8">
        <w:rPr>
          <w:color w:val="000000"/>
          <w:sz w:val="28"/>
          <w:szCs w:val="28"/>
        </w:rPr>
        <w:t>Широкобуеракского</w:t>
      </w:r>
      <w:r w:rsidRPr="009941E6">
        <w:rPr>
          <w:color w:val="000000"/>
          <w:sz w:val="28"/>
          <w:szCs w:val="28"/>
        </w:rPr>
        <w:t xml:space="preserve"> муниципального образования от 2</w:t>
      </w:r>
      <w:r w:rsidR="00DF7807" w:rsidRPr="009941E6">
        <w:rPr>
          <w:color w:val="000000"/>
          <w:sz w:val="28"/>
          <w:szCs w:val="28"/>
        </w:rPr>
        <w:t>7</w:t>
      </w:r>
      <w:r w:rsidRPr="009941E6">
        <w:rPr>
          <w:color w:val="000000"/>
          <w:sz w:val="28"/>
          <w:szCs w:val="28"/>
        </w:rPr>
        <w:t>.04.2007 г. №1/2</w:t>
      </w:r>
      <w:r w:rsidR="005B161A">
        <w:rPr>
          <w:color w:val="000000"/>
          <w:sz w:val="28"/>
          <w:szCs w:val="28"/>
        </w:rPr>
        <w:t>5</w:t>
      </w:r>
      <w:r w:rsidRPr="009941E6">
        <w:rPr>
          <w:color w:val="000000"/>
          <w:sz w:val="28"/>
          <w:szCs w:val="28"/>
        </w:rPr>
        <w:t>-4</w:t>
      </w:r>
      <w:r w:rsidR="005B161A">
        <w:rPr>
          <w:color w:val="000000"/>
          <w:sz w:val="28"/>
          <w:szCs w:val="28"/>
        </w:rPr>
        <w:t>9</w:t>
      </w:r>
      <w:r w:rsidRPr="009941E6">
        <w:rPr>
          <w:color w:val="000000"/>
          <w:sz w:val="28"/>
          <w:szCs w:val="28"/>
        </w:rPr>
        <w:br/>
        <w:t>(в редакции от 20</w:t>
      </w:r>
      <w:r w:rsidR="00DF7807" w:rsidRPr="009941E6">
        <w:rPr>
          <w:color w:val="000000"/>
          <w:sz w:val="28"/>
          <w:szCs w:val="28"/>
        </w:rPr>
        <w:t>.03.</w:t>
      </w:r>
      <w:r w:rsidRPr="009941E6">
        <w:rPr>
          <w:color w:val="000000"/>
          <w:sz w:val="28"/>
          <w:szCs w:val="28"/>
        </w:rPr>
        <w:t>2019 г. № 4/37-1</w:t>
      </w:r>
      <w:r w:rsidR="005B161A">
        <w:rPr>
          <w:color w:val="000000"/>
          <w:sz w:val="28"/>
          <w:szCs w:val="28"/>
        </w:rPr>
        <w:t>2</w:t>
      </w:r>
      <w:r w:rsidR="00DF7807" w:rsidRPr="009941E6">
        <w:rPr>
          <w:color w:val="000000"/>
          <w:sz w:val="28"/>
          <w:szCs w:val="28"/>
        </w:rPr>
        <w:t>5</w:t>
      </w:r>
      <w:r w:rsidR="00500AA0" w:rsidRPr="009941E6">
        <w:rPr>
          <w:color w:val="000000"/>
          <w:sz w:val="28"/>
          <w:szCs w:val="28"/>
        </w:rPr>
        <w:t>,</w:t>
      </w:r>
      <w:r w:rsidR="00FD4F91">
        <w:rPr>
          <w:color w:val="000000"/>
          <w:sz w:val="28"/>
          <w:szCs w:val="28"/>
        </w:rPr>
        <w:t xml:space="preserve"> </w:t>
      </w:r>
      <w:r w:rsidR="005B161A">
        <w:rPr>
          <w:sz w:val="28"/>
          <w:szCs w:val="28"/>
        </w:rPr>
        <w:t>от 25.03.2021 года  №4/61</w:t>
      </w:r>
      <w:r w:rsidR="00500AA0" w:rsidRPr="009941E6">
        <w:rPr>
          <w:sz w:val="28"/>
          <w:szCs w:val="28"/>
        </w:rPr>
        <w:t>-2</w:t>
      </w:r>
      <w:r w:rsidR="005B161A">
        <w:rPr>
          <w:sz w:val="28"/>
          <w:szCs w:val="28"/>
        </w:rPr>
        <w:t>08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bookmarkStart w:id="2" w:name="_GoBack"/>
      <w:bookmarkEnd w:id="2"/>
      <w:r w:rsidR="00500AA0" w:rsidRPr="009941E6">
        <w:rPr>
          <w:rFonts w:ascii="Times New Roman" w:hAnsi="Times New Roman" w:cs="Times New Roman"/>
          <w:b/>
          <w:sz w:val="28"/>
          <w:szCs w:val="28"/>
        </w:rPr>
        <w:t>6 пункта 3.3.4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</w:t>
      </w:r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="00FD4F91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="00FD4F91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  <w:r w:rsidR="00A4384B" w:rsidRPr="009941E6">
        <w:rPr>
          <w:color w:val="000000"/>
          <w:sz w:val="28"/>
          <w:szCs w:val="28"/>
        </w:rPr>
        <w:t>»;</w:t>
      </w:r>
    </w:p>
    <w:p w:rsidR="00A4384B" w:rsidRPr="009941E6" w:rsidRDefault="00361E1A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5F765E">
        <w:rPr>
          <w:rFonts w:ascii="Times New Roman" w:hAnsi="Times New Roman" w:cs="Times New Roman"/>
          <w:sz w:val="28"/>
          <w:szCs w:val="28"/>
        </w:rPr>
        <w:t>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D4F91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</w:t>
      </w:r>
      <w:r w:rsidR="005F765E">
        <w:rPr>
          <w:rFonts w:ascii="Times New Roman" w:hAnsi="Times New Roman" w:cs="Times New Roman"/>
          <w:b/>
          <w:sz w:val="28"/>
          <w:szCs w:val="28"/>
        </w:rPr>
        <w:t>4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A4384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</w:t>
      </w:r>
      <w:r w:rsidR="005F765E">
        <w:rPr>
          <w:rFonts w:ascii="Times New Roman" w:hAnsi="Times New Roman" w:cs="Times New Roman"/>
          <w:sz w:val="28"/>
          <w:szCs w:val="28"/>
        </w:rPr>
        <w:t>4</w:t>
      </w:r>
      <w:r w:rsidR="00937EF7" w:rsidRPr="009941E6">
        <w:rPr>
          <w:rFonts w:ascii="Times New Roman" w:hAnsi="Times New Roman" w:cs="Times New Roman"/>
          <w:sz w:val="28"/>
          <w:szCs w:val="28"/>
        </w:rPr>
        <w:t>. Тайное голосование при опросе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937EF7" w:rsidRPr="009941E6" w:rsidRDefault="00937EF7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937EF7" w:rsidRPr="009941E6" w:rsidRDefault="00937EF7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</w:t>
      </w:r>
      <w:r w:rsidRPr="009941E6">
        <w:rPr>
          <w:rFonts w:ascii="Times New Roman" w:hAnsi="Times New Roman" w:cs="Times New Roman"/>
          <w:sz w:val="28"/>
          <w:szCs w:val="28"/>
        </w:rPr>
        <w:lastRenderedPageBreak/>
        <w:t>участников опроса против фамилии данного участника. Испорченный опросный лист погашается, о чем составляется акт.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937EF7" w:rsidRPr="009941E6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937EF7" w:rsidRDefault="00937EF7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F765E" w:rsidRPr="009941E6" w:rsidRDefault="005F765E" w:rsidP="005F7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41E6">
        <w:rPr>
          <w:rFonts w:ascii="Times New Roman" w:hAnsi="Times New Roman" w:cs="Times New Roman"/>
          <w:sz w:val="28"/>
          <w:szCs w:val="28"/>
        </w:rPr>
        <w:t xml:space="preserve">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4.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41E6">
        <w:rPr>
          <w:rFonts w:ascii="Times New Roman" w:hAnsi="Times New Roman" w:cs="Times New Roman"/>
          <w:b/>
          <w:sz w:val="28"/>
          <w:szCs w:val="28"/>
        </w:rPr>
        <w:t>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F765E" w:rsidRPr="009941E6" w:rsidRDefault="005F765E" w:rsidP="005F7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41E6">
        <w:rPr>
          <w:rFonts w:ascii="Times New Roman" w:hAnsi="Times New Roman" w:cs="Times New Roman"/>
          <w:sz w:val="28"/>
          <w:szCs w:val="28"/>
        </w:rPr>
        <w:t>. Поименное голосование при опросе</w:t>
      </w:r>
    </w:p>
    <w:p w:rsidR="005F765E" w:rsidRPr="009941E6" w:rsidRDefault="005F765E" w:rsidP="005F7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 по опросным листам.</w:t>
      </w:r>
    </w:p>
    <w:p w:rsidR="005F765E" w:rsidRPr="009941E6" w:rsidRDefault="005F765E" w:rsidP="005F76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опроса.»;</w:t>
      </w:r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FD4F91"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FD4F91">
        <w:rPr>
          <w:sz w:val="28"/>
          <w:szCs w:val="28"/>
        </w:rPr>
        <w:t xml:space="preserve">1.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д)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>ерритория опроса (если опрос проводился на части территории </w:t>
      </w:r>
      <w:r w:rsidR="005670B8">
        <w:rPr>
          <w:color w:val="000000"/>
          <w:sz w:val="28"/>
          <w:szCs w:val="28"/>
        </w:rPr>
        <w:t>Широкобуеракского</w:t>
      </w:r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з)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D4F91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="00FD4F91">
        <w:rPr>
          <w:b/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0A1B72" w:rsidRPr="002A4877" w:rsidRDefault="000A1B72" w:rsidP="000A1B7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- здание администрации, с. Широкий Буерак, ул. Коммунистическая, 1 «А»;</w:t>
      </w:r>
    </w:p>
    <w:p w:rsidR="000A1B72" w:rsidRPr="002A4877" w:rsidRDefault="000A1B72" w:rsidP="000A1B7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  - здание сельского клуба с. Богородское, с.Богородское, </w:t>
      </w:r>
      <w:r w:rsidR="00FD4F91">
        <w:rPr>
          <w:rFonts w:ascii="Times New Roman" w:hAnsi="Times New Roman"/>
          <w:sz w:val="28"/>
          <w:szCs w:val="28"/>
        </w:rPr>
        <w:t>ул.</w:t>
      </w:r>
      <w:r w:rsidRPr="002A4877">
        <w:rPr>
          <w:rFonts w:ascii="Times New Roman" w:hAnsi="Times New Roman"/>
          <w:sz w:val="28"/>
          <w:szCs w:val="28"/>
        </w:rPr>
        <w:t>Октябрьская, 2 «А» (по согласованию);</w:t>
      </w:r>
    </w:p>
    <w:p w:rsidR="000A1B72" w:rsidRPr="002A4877" w:rsidRDefault="000A1B72" w:rsidP="000A1B7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 xml:space="preserve">       - администрати</w:t>
      </w:r>
      <w:r w:rsidR="00FD4F91">
        <w:rPr>
          <w:rFonts w:ascii="Times New Roman" w:hAnsi="Times New Roman"/>
          <w:sz w:val="28"/>
          <w:szCs w:val="28"/>
        </w:rPr>
        <w:t>вное здание ООО «Рассвет-1», с.</w:t>
      </w:r>
      <w:r w:rsidRPr="002A4877">
        <w:rPr>
          <w:rFonts w:ascii="Times New Roman" w:hAnsi="Times New Roman"/>
          <w:sz w:val="28"/>
          <w:szCs w:val="28"/>
        </w:rPr>
        <w:t>Богатое, ул.Молодежная, 29 (по согласованию);</w:t>
      </w:r>
    </w:p>
    <w:p w:rsidR="000A1B72" w:rsidRPr="002A4877" w:rsidRDefault="000A1B72" w:rsidP="000A1B7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ab/>
        <w:t>- здание фельдшерско-акушерского пункта с.Заветное, с.</w:t>
      </w:r>
      <w:r w:rsidR="00FD4F91">
        <w:rPr>
          <w:rFonts w:ascii="Times New Roman" w:hAnsi="Times New Roman"/>
          <w:sz w:val="28"/>
          <w:szCs w:val="28"/>
        </w:rPr>
        <w:t>Заветное, ул.</w:t>
      </w:r>
      <w:r w:rsidRPr="002A4877">
        <w:rPr>
          <w:rFonts w:ascii="Times New Roman" w:hAnsi="Times New Roman"/>
          <w:sz w:val="28"/>
          <w:szCs w:val="28"/>
        </w:rPr>
        <w:t>Тихая, 50 (по согласованию);</w:t>
      </w:r>
    </w:p>
    <w:p w:rsidR="000A1B72" w:rsidRPr="002A4877" w:rsidRDefault="000A1B72" w:rsidP="000A1B72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4877">
        <w:rPr>
          <w:rFonts w:ascii="Times New Roman" w:hAnsi="Times New Roman"/>
          <w:sz w:val="28"/>
          <w:szCs w:val="28"/>
        </w:rPr>
        <w:t>- доска объявл</w:t>
      </w:r>
      <w:r w:rsidR="00FD4F91">
        <w:rPr>
          <w:rFonts w:ascii="Times New Roman" w:hAnsi="Times New Roman"/>
          <w:sz w:val="28"/>
          <w:szCs w:val="28"/>
        </w:rPr>
        <w:t>ений напротив д.</w:t>
      </w:r>
      <w:r w:rsidRPr="002A4877">
        <w:rPr>
          <w:rFonts w:ascii="Times New Roman" w:hAnsi="Times New Roman"/>
          <w:sz w:val="28"/>
          <w:szCs w:val="28"/>
        </w:rPr>
        <w:t>3 по ул. Народная с. Рощино.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4. Настоящее решение вывешивается н</w:t>
      </w:r>
      <w:r w:rsidR="002E64E9">
        <w:rPr>
          <w:rFonts w:ascii="Times New Roman" w:eastAsia="Arial" w:hAnsi="Times New Roman" w:cs="Times New Roman"/>
          <w:sz w:val="28"/>
          <w:szCs w:val="28"/>
          <w:lang w:eastAsia="ar-SA"/>
        </w:rPr>
        <w:t>а период 30 календарных дней: с 28.06.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2E64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по 27.07.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2E64E9">
        <w:rPr>
          <w:rFonts w:ascii="Times New Roman" w:eastAsia="Arial" w:hAnsi="Times New Roman" w:cs="Times New Roman"/>
          <w:sz w:val="28"/>
          <w:szCs w:val="28"/>
          <w:lang w:eastAsia="ar-SA"/>
        </w:rPr>
        <w:t>28.06.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6. После обнародования насто</w:t>
      </w:r>
      <w:r w:rsidR="002E64E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ящее решение хранится в Совете </w:t>
      </w:r>
      <w:r w:rsidR="005670B8">
        <w:rPr>
          <w:rFonts w:ascii="Times New Roman" w:eastAsia="Arial" w:hAnsi="Times New Roman" w:cs="Times New Roman"/>
          <w:sz w:val="28"/>
          <w:szCs w:val="28"/>
          <w:lang w:eastAsia="ar-SA"/>
        </w:rPr>
        <w:t>Широкобуеракского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0A1B72" w:rsidRPr="000A1B72" w:rsidRDefault="00DF7807" w:rsidP="000A1B72">
      <w:pPr>
        <w:pStyle w:val="ad"/>
        <w:ind w:firstLine="539"/>
        <w:jc w:val="both"/>
        <w:rPr>
          <w:rFonts w:ascii="Times New Roman" w:hAnsi="Times New Roman"/>
          <w:sz w:val="28"/>
          <w:szCs w:val="28"/>
        </w:rPr>
      </w:pPr>
      <w:r w:rsidRPr="000A1B72">
        <w:rPr>
          <w:rFonts w:ascii="Times New Roman" w:eastAsia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FD4F91">
        <w:rPr>
          <w:rFonts w:ascii="Times New Roman" w:hAnsi="Times New Roman"/>
          <w:sz w:val="28"/>
          <w:szCs w:val="28"/>
        </w:rPr>
        <w:t>с. Широкий Буерак, ул.</w:t>
      </w:r>
      <w:r w:rsidR="000A1B72" w:rsidRPr="000A1B72">
        <w:rPr>
          <w:rFonts w:ascii="Times New Roman" w:hAnsi="Times New Roman"/>
          <w:sz w:val="28"/>
          <w:szCs w:val="28"/>
        </w:rPr>
        <w:t>Коммунистическая, 1 «А», здание администрации.</w:t>
      </w:r>
    </w:p>
    <w:p w:rsidR="000A1B72" w:rsidRPr="000A1B72" w:rsidRDefault="00DF7807" w:rsidP="000A1B7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</w:t>
      </w:r>
      <w:r w:rsidR="005670B8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0A1B72" w:rsidRPr="00FD4F91">
        <w:rPr>
          <w:rFonts w:ascii="Times New Roman" w:hAnsi="Times New Roman" w:cs="Times New Roman"/>
          <w:bCs/>
          <w:sz w:val="28"/>
          <w:szCs w:val="28"/>
        </w:rPr>
        <w:t>https://shirokobuerakskoe-r64.gosweb.gosuslugi.ru</w:t>
      </w:r>
      <w:r w:rsidR="000A1B72" w:rsidRPr="000A1B72">
        <w:rPr>
          <w:rFonts w:ascii="Times New Roman" w:hAnsi="Times New Roman" w:cs="Times New Roman"/>
          <w:bCs/>
          <w:sz w:val="28"/>
          <w:szCs w:val="28"/>
        </w:rPr>
        <w:t>.</w:t>
      </w:r>
    </w:p>
    <w:p w:rsidR="00DF7807" w:rsidRPr="009941E6" w:rsidRDefault="00DF7807" w:rsidP="000A1B7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r w:rsidR="005670B8">
        <w:rPr>
          <w:rFonts w:ascii="Times New Roman" w:eastAsia="Arial" w:hAnsi="Times New Roman" w:cs="Times New Roman"/>
          <w:sz w:val="28"/>
          <w:szCs w:val="28"/>
          <w:lang w:eastAsia="ar-SA"/>
        </w:rPr>
        <w:t>Широкобуеракского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5670B8">
        <w:rPr>
          <w:rFonts w:ascii="Times New Roman" w:hAnsi="Times New Roman" w:cs="Times New Roman"/>
          <w:b/>
          <w:color w:val="000000"/>
          <w:sz w:val="28"/>
          <w:szCs w:val="28"/>
        </w:rPr>
        <w:t>Широкобуеракского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5670B8">
        <w:rPr>
          <w:rFonts w:ascii="Times New Roman" w:hAnsi="Times New Roman" w:cs="Times New Roman"/>
          <w:b/>
          <w:color w:val="000000"/>
          <w:sz w:val="28"/>
          <w:szCs w:val="28"/>
        </w:rPr>
        <w:t>Г.Ф. Симонова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8"/>
      <w:footerReference w:type="firs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6E" w:rsidRDefault="00E2086E" w:rsidP="00010696">
      <w:pPr>
        <w:spacing w:after="0" w:line="240" w:lineRule="auto"/>
      </w:pPr>
      <w:r>
        <w:separator/>
      </w:r>
    </w:p>
  </w:endnote>
  <w:endnote w:type="continuationSeparator" w:id="1">
    <w:p w:rsidR="00E2086E" w:rsidRDefault="00E2086E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E42295">
        <w:pPr>
          <w:pStyle w:val="ab"/>
          <w:jc w:val="center"/>
        </w:pPr>
        <w:r>
          <w:rPr>
            <w:noProof/>
          </w:rPr>
          <w:fldChar w:fldCharType="begin"/>
        </w:r>
        <w:r w:rsidR="001D2F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4F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6E" w:rsidRDefault="00E2086E" w:rsidP="00010696">
      <w:pPr>
        <w:spacing w:after="0" w:line="240" w:lineRule="auto"/>
      </w:pPr>
      <w:r>
        <w:separator/>
      </w:r>
    </w:p>
  </w:footnote>
  <w:footnote w:type="continuationSeparator" w:id="1">
    <w:p w:rsidR="00E2086E" w:rsidRDefault="00E2086E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A1B72"/>
    <w:rsid w:val="000C6ACB"/>
    <w:rsid w:val="000F7583"/>
    <w:rsid w:val="00126B9C"/>
    <w:rsid w:val="00191922"/>
    <w:rsid w:val="001D2F4A"/>
    <w:rsid w:val="002464B3"/>
    <w:rsid w:val="002E64E9"/>
    <w:rsid w:val="00361E1A"/>
    <w:rsid w:val="00433CB6"/>
    <w:rsid w:val="004667D0"/>
    <w:rsid w:val="00500AA0"/>
    <w:rsid w:val="00552F64"/>
    <w:rsid w:val="005670B8"/>
    <w:rsid w:val="0057471D"/>
    <w:rsid w:val="005B161A"/>
    <w:rsid w:val="005B47C8"/>
    <w:rsid w:val="005C4B25"/>
    <w:rsid w:val="005F765E"/>
    <w:rsid w:val="0066017A"/>
    <w:rsid w:val="00677A63"/>
    <w:rsid w:val="00692CFF"/>
    <w:rsid w:val="007116EB"/>
    <w:rsid w:val="007B0940"/>
    <w:rsid w:val="007F2963"/>
    <w:rsid w:val="00844F63"/>
    <w:rsid w:val="008616E4"/>
    <w:rsid w:val="0087187B"/>
    <w:rsid w:val="00937EF7"/>
    <w:rsid w:val="009941E6"/>
    <w:rsid w:val="00A322C2"/>
    <w:rsid w:val="00A4384B"/>
    <w:rsid w:val="00A926FB"/>
    <w:rsid w:val="00AA7A00"/>
    <w:rsid w:val="00AF0DD1"/>
    <w:rsid w:val="00B72527"/>
    <w:rsid w:val="00BE4A9E"/>
    <w:rsid w:val="00BF485F"/>
    <w:rsid w:val="00C64E43"/>
    <w:rsid w:val="00CD546B"/>
    <w:rsid w:val="00D93D7E"/>
    <w:rsid w:val="00DF7807"/>
    <w:rsid w:val="00E2086E"/>
    <w:rsid w:val="00E42295"/>
    <w:rsid w:val="00F3616B"/>
    <w:rsid w:val="00F84B89"/>
    <w:rsid w:val="00FD4F91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uiPriority w:val="1"/>
    <w:qFormat/>
    <w:rsid w:val="000A1B7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dcterms:created xsi:type="dcterms:W3CDTF">2021-03-10T12:26:00Z</dcterms:created>
  <dcterms:modified xsi:type="dcterms:W3CDTF">2024-06-27T11:05:00Z</dcterms:modified>
</cp:coreProperties>
</file>